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CB" w:rsidRPr="002901CB" w:rsidRDefault="002901CB" w:rsidP="002901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01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Указ Президента Российской Федерации от 13.04.2010 г. № 460</w:t>
      </w:r>
    </w:p>
    <w:p w:rsidR="002901CB" w:rsidRPr="004D1B52" w:rsidRDefault="002901CB" w:rsidP="00290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52">
        <w:rPr>
          <w:rFonts w:ascii="Times New Roman" w:eastAsia="Times New Roman" w:hAnsi="Times New Roman" w:cs="Times New Roman"/>
          <w:sz w:val="28"/>
          <w:szCs w:val="28"/>
          <w:lang w:eastAsia="ru-RU"/>
        </w:rPr>
        <w:t>О Национальной стратегии противодействия коррупции и Национальном плане противодействия коррупции на 2010–2011 годы</w:t>
      </w:r>
    </w:p>
    <w:p w:rsidR="004D1B52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          </w:t>
      </w:r>
    </w:p>
    <w:p w:rsidR="002901CB" w:rsidRPr="002901CB" w:rsidRDefault="004D1B52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                  </w:t>
      </w:r>
      <w:r w:rsidR="002901CB" w:rsidRPr="002901CB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У К А </w:t>
      </w:r>
      <w:proofErr w:type="gramStart"/>
      <w:r w:rsidR="002901CB" w:rsidRPr="002901CB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З</w:t>
      </w:r>
      <w:bookmarkStart w:id="0" w:name="_GoBack"/>
      <w:bookmarkEnd w:id="0"/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           ПРЕЗИДЕНТА РОССИЙСКОЙ ФЕДЕРАЦИИ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О Национальной стратегии противодействия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коррупции и Национальном плане противодействия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коррупции на 2010-2011 годы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(В редакции указов Президента Российской Федерации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от 14.01.2011 г. N 38; от 13.03.2012 г. N 297)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В целях     консолидации     усилий     федеральных    органов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государственной  власти,  иных  государственных  органов,   органов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государственной  власти  субъектов  Российской  Федерации,  органов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местного   самоуправления,   институтов   гражданского    общества,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организаций  и  физических  лиц,  направленных  на  противодействие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коррупции,  и   в   соответствии  с  пунктом 1   части 1   статьи 5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Федерального    закона    от   25  декабря     2008 г.    N  273-ФЗ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"О противодействии коррупции"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о с т а н о в л я ю: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1. Утвердить      прилагаемую      Национальную      стратегию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противодействия коррупции.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2.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(В   редакции   Указа   Президента   Российской  Федерации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от 13.03.2012 г. N 297)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3. Руководителю Администрации Президента Российской Федерации,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lastRenderedPageBreak/>
        <w:t>председателю президиума Совета при Президенте Российской  Федерации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по   противодействию   коррупции,   представлять  один  раз  в  год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Президенту  Российской   Федерации   доклад   о   ходе   выполнения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Национального  плана  противодействия коррупции на 2010-2011 годы 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предложения  по  совершенствованию  деятельности,  направленной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на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противодействие коррупции.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4. Руководителям федеральных  органов  исполнительной  власти,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иных государственных органов: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а) принимать   действенные   меры    по    предотвращению    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урегулированию конфликта интересов на государственной службе;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б) руководствуясь  Национальной   стратегией   противодействия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коррупции   и  Национальным  планом  противодействия  коррупции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на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2010-2011 годы,  внести до 1 июня 2010 г.  в планы  соответствующих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федеральных  органов  исполнительной  власти и иных государственных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органов по противодействию  коррупции  изменения,  направленные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на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достижение конкретных результатов;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в) организовать 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контроль   за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выполнением    мероприятий,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предусмотренных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планами;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г) обеспечивать   своевременную   корректировку    планов  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в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соответствии  с  национальным  планом  противодействия коррупции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на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соответствующий период;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д) оказывать   содействие   средствам  массовой  информации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в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широком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освещении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мер  по  противодействию  коррупции,  принимаемых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соответствующими федеральными органами исполнительной власти, иными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государственными органами;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lastRenderedPageBreak/>
        <w:t xml:space="preserve">     е) обобщить   практику   рассмотрения   обращений   граждан  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организаций  по  фактам  коррупции  и  принять  меры  по  повышению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результативности и эффективности работы с указанными обращениями;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ж) обеспечить  усиление  антикоррупционной  составляющей 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при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организации профессиональной переподготовки, повышения квалификации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или стажировки федеральных государственных служащих.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5. Рекомендовать: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а) Счетной палате Российской  Федерации  при  представлении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в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соответствии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со статьей 2 Федерального закона от 11 января 1995 г.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N 4-ФЗ "О Счетной палате Российской Федерации" палатам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Федерального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Собрания  Российской  Федерации информации о результатах проводимых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контрольных мероприятий отражать вопросы, касающиеся предупреждения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коррупции и борьбы с ней;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б) органам   государственной   власти   субъектов   Российской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Федерации   и  органам  местного  самоуправления  руководствоваться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пунктом 4  настоящего  Указа  в  отношении  планов  соответствующих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субъектов  Российской  Федерации  и  муниципальных  образований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по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противодействию коррупции.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6. Предложить   Общественной   палате   Российской  Федерации,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Торгово-промышленной палате  Российской  Федерации,  Общероссийской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общественной организации "Ассоциация юристов России",  политическим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партиям,  саморегулируемым организациям, общественным организациям,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объединяющим промышленников и предпринимателей, другим общественным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объединениям  проводить   работу   по   формированию   в   обществе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нетерпимого отношения к коррупционному поведению.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Президент Российской Федерации                      Д.Медведев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Москва, Кремль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13 апреля 2010 года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N 460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___________________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УТВЕРЖДЕНА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Указом Президента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Российской Федерации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от 13 апреля 2010 г.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N 460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Национальная стратегия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противодействия коррупции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I. Общие положения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1. Во    исполнение    Национального   плана   противодействия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коррупции,  утвержденного Президентом Российской Федерации  31 июля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2008 г.   N Пр-1568,  в  России   создана   законодательная    база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противодействия коррупции,  приняты соответствующие организационные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меры  по  предупреждению  коррупции  и  активизирована деятельность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правоохранительных органов по борьбе с ней.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Однако, несмотря  на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предпринимаемые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государством и обществом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меры,  коррупция   по-прежнему   серьезно   затрудняет 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нормальное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функционирование   всех   общественных   механизмов,   препятствует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проведению социальных преобразований  и  модернизации  национальной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экономики,  вызывает  в  российском  обществе  серьезную  тревогу 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lastRenderedPageBreak/>
        <w:t>недоверие к государственным институтам,  создает  негативный  имидж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России на международной арене и правомерно рассматривается как одна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из угроз безопасности Российской Федерации.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2. Анализ  работы государственных и общественных институтов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по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исполнению  Федерального  закона  от  25 декабря  2008 г.  N 273-ФЗ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"О противодействии коррупции" и Национального плана противодействия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коррупции,  утвержденного Президентом Российской Федерации  31 июля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2008 г.   N Пр-1568,  свидетельствует  о   необходимости   принятия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Национальной стратегии  противодействия  коррупции,  представляющей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собой  постоянно  совершенствуемую  систему  мер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организационного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,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экономического,  правового,  информационного и кадрового характера,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учитывающей    федеративное    устройство   Российской   Федерации,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охватывающей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федеральный,  региональный  и  муниципальный  уровни,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направленной  на  устранение коренных причин коррупции в обществе 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последовательно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реализуемой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федеральными  органами  государственной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власти,  иными государственными органами,  органами государственной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власти   субъектов   Российской   Федерации,   органами    местного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самоуправления,  институтами гражданского общества, организациями 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физическими лицами.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3. Национальная     стратегия     противодействия    коррупции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разработана: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а) исходя   из   анализа   ситуации,  связанной  с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различными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проявлениями коррупции в Российской Федерации;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б) на   основании   общей  оценки  эффективности  существующей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системы мер по противодействию коррупции;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lastRenderedPageBreak/>
        <w:t xml:space="preserve">     в) с учетом мер по предупреждению коррупции и по борьбе с ней,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предусмотренных Конвенцией Организации  Объединенных  Наций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против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коррупции,  Конвенцией  об уголовной ответственности за коррупцию 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другими международными  правовыми  документами  по  противодействию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коррупции, участником которых является Российская Федерация.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4. Меры по реализации Национальной  стратегии  противодействия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коррупции,  отражаемые  в  правовых  актах Российской Федерации,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в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национальном плане  противодействия  коррупции  на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соответствующий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период,  в  планах федеральных органов исполнительной власти,  иных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государственных   органов,   субъектов   Российской   Федерации   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муниципальных  образований  по  противодействию  коррупции,  должны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соответствовать общепризнанным принципам  и  нормам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международного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права  в  области  основных  прав  и  свобод человека и гражданина,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зафиксированным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во  Всеобщей  декларации   прав   человека   и   в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Международном  пакте  об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экономических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,  социальных  и  культурных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правах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.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II. Цель и задачи Национальной стратегии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противодействия коррупции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5. Целью   Национальной  стратегии  противодействия  коррупции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является искоренение причин  и  условий,  порождающих  коррупцию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в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российском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обществе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.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6. Для достижения цели Национальной стратегии  противодействия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коррупции последовательно решаются следующие задачи: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а) формирование  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соответствующих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потребностям     времени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lastRenderedPageBreak/>
        <w:t>законодательных и организационных основ противодействия коррупции;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б) организация    исполнения    законодательных    актов     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управленческих   решений   в   области  противодействия  коррупции,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создание условий, затрудняющих возможность коррупционного поведения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и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обеспечивающих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снижение уровня коррупции;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в) обеспечение    выполнения     членами     общества     норм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антикоррупционного  поведения,  включая  применение  в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необходимых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случаях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мер принуждения в соответствии  с  законодательными  актами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Российской Федерации.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III. Основные принципы Национальной стратегии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противодействия коррупции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7. Основными принципами Национальной стратегии противодействия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коррупции являются: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а) признание коррупции одной из системных  угроз  безопасности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Российской Федерации;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б) использование  в  противодействии  коррупции  системы  мер,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включающей  в себя меры по предупреждению коррупции,  по уголовному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преследованию лиц,  совершивших коррупционные  преступления,  и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по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минимизации  и  (или)  ликвидации последствий коррупционных деяний,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при  ведущей  роли  на  современном  этапе  мер  по  предупреждению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коррупции;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в) стабильность   основных   элементов    системы    мер  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по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противодействию коррупции,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закрепленных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в  Федеральном  законе от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25 декабря 2008 г. N 273-ФЗ "О противодействии коррупции";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lastRenderedPageBreak/>
        <w:t xml:space="preserve">     г) конкретизация   антикоррупционных   положений   федеральных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законов,   Национальной   стратегии   противодействия    коррупции,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национального  плана  противодействия  коррупции на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соответствующий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период в правовых актах федеральных органов исполнительной  власти,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иных   государственных   органов,  органов  государственной  власти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субъектов Российской Федерации и в муниципальных правовых актах.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IV. Основные направления реализации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Национальной стратегии противодействия коррупции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8. Национальная     стратегия     противодействия    коррупции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реализуется по следующим основным направлениям: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а) обеспечение  участия  институтов  гражданского  общества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в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противодействии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коррупции;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б) повышение  эффективности  деятельности  федеральных органов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государственной  власти,  иных  государственных  органов,   органов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государственной  власти  субъектов  Российской  Федерации и органов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местного самоуправления по противодействию коррупции;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в) внедрение     в     деятельность     федеральных    органов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государственной  власти,  иных  государственных  органов,   органов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государственной  власти  субъектов  Российской  Федерации и органов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местного  самоуправления   инновационных   технологий,   повышающих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объективность    и 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обеспечивающих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прозрачность   при   принятии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законодательных (нормативных правовых) актов Российской  Федерации,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муниципальных  правовых  актов  и  управленческих решений,  а также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обеспечивающих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межведомственное    электронное    взаимодействие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указанных  органов и их взаимодействие с гражданами и организациями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в рамках оказания государственных услуг;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г) совершенствование  системы учета государственного имущества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и оценки эффективности его использования;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д) устранение    </w:t>
      </w:r>
      <w:proofErr w:type="spell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коррупциогенных</w:t>
      </w:r>
      <w:proofErr w:type="spell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факторов,   препятствующих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созданию благоприятных условий для привлечения инвестиций;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е) совершенствование    условий,    процедур    и   механизмов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государственных  и  муниципальных  закупок,  в  том   числе   путем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расширения  практики  проведения  открытых  аукционов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в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электронной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форме,  а  также  создание  комплексной   федеральной   контрактной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системы,   обеспечивающей   соответствие   показателей   и   итогов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выполнения государственных контрактов  первоначально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заложенным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в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них параметрам и утвержденным показателям соответствующего бюджета;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ж) расширение системы правового просвещения населения;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з) модернизация гражданского законодательства;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и) дальнейшее   развитие   правовой   основы   противодействия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коррупции;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к) повышение значимости комиссий по  соблюдению  требований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к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служебному  поведению государственных служащих Российской Федерации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и урегулированию конфликта интересов;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л) совершенствование   работы   подразделений  кадровых  служб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федеральных органов исполнительной власти  и  иных  государственных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органов по профилактике коррупционных и других правонарушений;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м) периодическое    исследование    состояния    коррупции   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эффективности мер,  принимаемых по ее предупреждению и по борьбе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с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ней как в стране в целом, так и в отдельных регионах;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н) совершенствование        правоприменительной       практики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правоохранительных  органов  и  судов   по   делам,   связанным 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с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коррупцией;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о) повышение эффективности исполнения судебных решений;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п) разработка  организационных  и  правовых  основ мониторинга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proofErr w:type="spell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правоприменения</w:t>
      </w:r>
      <w:proofErr w:type="spell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в  целях  обеспечения  своевременного  принятия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в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случаях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,  предусмотренных  федеральными законами,  актов Президента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Российской   Федерации,   Правительства    Российской    Федерации,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федеральных  органов  исполнительной  власти,  иных государственных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органов,  органов  государственной  власти   субъектов   Российской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Федерации, муниципальных правовых актов, а также в целях реализации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решений Конституционного Суда Российской Федерации;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р) совершенствование  организационных  основ антикоррупционной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экспертизы  нормативных  правовых  актов  и  проектов   нормативных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правовых актов и повышение ее результативности;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с) повышение денежного содержания  и  пенсионного  обеспечения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государственных и муниципальных служащих;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т) распространение  ограничений,  запретов   и   обязанностей,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установленных  законодательными актами Российской Федерации в целях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предупреждения  коррупции,  на  лиц,   замещающих   государственные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должности  Российской  Федерации,  включая  высших  должностных лиц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(руководителей  высших   исполнительных   органов   государственной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власти)  субъектов Российской Федерации,  государственные должности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субъектов Российской Федерации и муниципальные должности;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у) повышение качества профессиональной подготовки специалистов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в   сфере   организации   противодействия    и    непосредственного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противодействия коррупции;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ф) совершенствование системы финансового учета и отчетности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в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соответствии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с требованиями международных стандартов;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х) повышение  эффективности  участия  Российской  Федерации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в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международном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сотрудничестве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в  антикоррупционной сфере,  включая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разработку организационных основ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регионального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антикоррупционного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форума,  оказание при необходимости поддержки другим государствам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в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обучении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специалистов, исследовании причин и последствий коррупции.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V. Механизм реализации Национальной стратегии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противодействия коррупции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9. Национальная     стратегия     противодействия    коррупции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реализуется федеральными  органами  государственной  власти,  иными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государственными    органами,   органами   государственной   власти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субъектов Российской Федерации,  органами местного  самоуправления,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институтами  гражданского  общества,  организациями  и  физическими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лицами: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а) при формировании и исполнении бюджетов всех уровней;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б) путем решения кадровых вопросов;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в) в  ходе  осуществления  права  законодательной инициативы 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принятия законодательных (нормативных  правовых)  актов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Российской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Федерации и муниципальных правовых актов;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г) путем оперативного приведения: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правовых актов  федеральных  государственных органов,  органов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государственной   власти   субъектов   Российской    Федерации    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муниципальных  правовых  актов  -  в  соответствие  с  требованиями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федеральных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законов по вопросам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противодействия коррупции;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правовых актов   органов   государственной   власти  субъектов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Российской Федерации - в соответствие  с  требованиями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федеральных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законов  и  нормативных  правовых актов федеральных государственных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органов по вопросам противодействия коррупции;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муниципальных правовых  актов  - в соответствие с требованиями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федеральных  законов,  нормативных   правовых   актов   федеральных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государственных   органов  и  нормативных  правовых  актов  органов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государственной власти субъектов Российской Федерации  по  вопросам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противодействия коррупции;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д) в ходе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контроля за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исполнением законодательства  Российской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Федерации  и выполнением мероприятий,  предусмотренных национальным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планом противодействия коррупции на соответствующий период, планами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федеральных  органов  исполнительной  власти,  иных государственных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органов, субъектов Российской Федерации и муниципальных образований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по противодействию коррупции;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е) путем   обеспечения   неотвратимости   ответственности 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за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коррупционные     правонарушения    и    объективного    применения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законодательства Российской Федерации;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ж) путем  оказания  содействия средствам массовой информации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в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широком  и  объективном 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освещении</w:t>
      </w:r>
      <w:proofErr w:type="gramEnd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положения   дел   в   области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противодействия коррупции;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з) путем активного  вовлечения  в  работу  по  противодействию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коррупции  политических  партий,  общественных объединений и других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институтов гражданского общества.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______________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УТВЕРЖДЕН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Президентом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Российской Федерации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31 июля 2008 г.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N Пр-1568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(в редакции Указа Президента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Российской Федерации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от 13 апреля 2010 г.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N 460)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Национальный план противодействия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коррупции на 2010-2011 годы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  <w:proofErr w:type="gramStart"/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(Утратил   силу   -   Указ   Президента  Российской  Федерации</w:t>
      </w:r>
      <w:proofErr w:type="gramEnd"/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901CB">
        <w:rPr>
          <w:rFonts w:ascii="Courier New" w:eastAsia="Times New Roman" w:hAnsi="Courier New" w:cs="Courier New"/>
          <w:sz w:val="28"/>
          <w:szCs w:val="28"/>
          <w:lang w:eastAsia="ru-RU"/>
        </w:rPr>
        <w:t>от 13.03.2012 г. N 297)</w:t>
      </w:r>
    </w:p>
    <w:p w:rsidR="002901CB" w:rsidRPr="002901CB" w:rsidRDefault="002901CB" w:rsidP="0029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EF6E2B" w:rsidRPr="002901CB" w:rsidRDefault="00EF6E2B">
      <w:pPr>
        <w:rPr>
          <w:sz w:val="28"/>
          <w:szCs w:val="28"/>
        </w:rPr>
      </w:pPr>
    </w:p>
    <w:sectPr w:rsidR="00EF6E2B" w:rsidRPr="002901CB" w:rsidSect="00EF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1CB"/>
    <w:rsid w:val="002901CB"/>
    <w:rsid w:val="004D1B52"/>
    <w:rsid w:val="007904CC"/>
    <w:rsid w:val="00E62F32"/>
    <w:rsid w:val="00E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32"/>
    <w:pPr>
      <w:spacing w:line="276" w:lineRule="auto"/>
    </w:pPr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62F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E62F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F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F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F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F32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F32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F3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F3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F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2F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62F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62F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62F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E62F32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a4">
    <w:name w:val="Title"/>
    <w:basedOn w:val="a"/>
    <w:next w:val="a"/>
    <w:link w:val="a5"/>
    <w:qFormat/>
    <w:rsid w:val="00E62F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rsid w:val="00E62F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62F32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62F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62F32"/>
    <w:rPr>
      <w:b/>
      <w:bCs/>
      <w:spacing w:val="0"/>
    </w:rPr>
  </w:style>
  <w:style w:type="character" w:styleId="a9">
    <w:name w:val="Emphasis"/>
    <w:uiPriority w:val="20"/>
    <w:qFormat/>
    <w:rsid w:val="00E62F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62F32"/>
    <w:rPr>
      <w:i/>
      <w:iCs/>
      <w:sz w:val="20"/>
      <w:szCs w:val="20"/>
      <w:lang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E62F32"/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paragraph" w:styleId="ac">
    <w:name w:val="List Paragraph"/>
    <w:basedOn w:val="a"/>
    <w:uiPriority w:val="34"/>
    <w:qFormat/>
    <w:rsid w:val="00E62F32"/>
    <w:pPr>
      <w:spacing w:line="288" w:lineRule="auto"/>
      <w:ind w:left="720"/>
      <w:contextualSpacing/>
    </w:pPr>
    <w:rPr>
      <w:i/>
      <w:iCs/>
      <w:sz w:val="20"/>
      <w:szCs w:val="20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E62F32"/>
    <w:pPr>
      <w:spacing w:line="288" w:lineRule="auto"/>
    </w:pPr>
    <w:rPr>
      <w:rFonts w:ascii="Times New Roman" w:eastAsia="Calibri" w:hAnsi="Times New Roman" w:cs="Times New Roman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62F32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62F3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62F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62F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62F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62F32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62F32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62F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62F32"/>
    <w:pPr>
      <w:outlineLvl w:val="9"/>
    </w:pPr>
    <w:rPr>
      <w:sz w:val="22"/>
      <w:szCs w:val="22"/>
      <w:lang w:val="ru-RU"/>
    </w:rPr>
  </w:style>
  <w:style w:type="character" w:styleId="af5">
    <w:name w:val="Hyperlink"/>
    <w:basedOn w:val="a0"/>
    <w:uiPriority w:val="99"/>
    <w:semiHidden/>
    <w:unhideWhenUsed/>
    <w:rsid w:val="002901C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90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1CB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ctstextwidth">
    <w:name w:val="acts_text_width"/>
    <w:basedOn w:val="a0"/>
    <w:rsid w:val="00290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7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2679</Words>
  <Characters>15271</Characters>
  <Application>Microsoft Office Word</Application>
  <DocSecurity>0</DocSecurity>
  <Lines>127</Lines>
  <Paragraphs>35</Paragraphs>
  <ScaleCrop>false</ScaleCrop>
  <Company>Microsoft</Company>
  <LinksUpToDate>false</LinksUpToDate>
  <CharactersWithSpaces>17915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Глебовский_ДС</cp:lastModifiedBy>
  <cp:revision>2</cp:revision>
  <dcterms:created xsi:type="dcterms:W3CDTF">2017-10-15T13:51:00Z</dcterms:created>
  <dcterms:modified xsi:type="dcterms:W3CDTF">2017-10-23T11:30:00Z</dcterms:modified>
</cp:coreProperties>
</file>