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E" w:rsidRPr="00284484" w:rsidRDefault="00F63D4E" w:rsidP="00A01E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28448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Охрана здоровья</w:t>
      </w:r>
      <w:r w:rsidR="00A01ED5" w:rsidRPr="0028448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F63D4E" w:rsidRPr="00284484" w:rsidRDefault="00F63D4E" w:rsidP="00A0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4484">
        <w:rPr>
          <w:rFonts w:ascii="Times New Roman" w:eastAsia="Times New Roman" w:hAnsi="Times New Roman" w:cs="Times New Roman"/>
          <w:b/>
          <w:sz w:val="32"/>
          <w:szCs w:val="32"/>
        </w:rPr>
        <w:t>Условия охраны и укрепления здоровья воспитанников</w:t>
      </w:r>
      <w:r w:rsidR="00A01ED5" w:rsidRPr="00284484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A01ED5" w:rsidRPr="00284484" w:rsidRDefault="00A01ED5" w:rsidP="00A01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1ED5" w:rsidRPr="00C311D2" w:rsidRDefault="00A01ED5" w:rsidP="0021430D">
      <w:pPr>
        <w:widowControl w:val="0"/>
        <w:spacing w:after="0" w:line="240" w:lineRule="auto"/>
        <w:jc w:val="both"/>
        <w:rPr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01ED5" w:rsidRPr="00C311D2" w:rsidRDefault="001C525A" w:rsidP="00A01ED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311D2">
        <w:rPr>
          <w:sz w:val="26"/>
          <w:szCs w:val="26"/>
        </w:rPr>
        <w:tab/>
      </w:r>
      <w:r w:rsidR="00A01ED5" w:rsidRPr="00C311D2">
        <w:rPr>
          <w:sz w:val="26"/>
          <w:szCs w:val="26"/>
        </w:rPr>
        <w:t>Санитарно-гигиенический  режим  (состояние помещений, режим проветривания, температурный режим, водоснабжение и т.д.) контролируется, отражается в отчете старшей медицинской сестры,  в приказах по основной деятельности.</w:t>
      </w:r>
    </w:p>
    <w:p w:rsidR="001C525A" w:rsidRPr="00C311D2" w:rsidRDefault="001C525A" w:rsidP="001C525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311D2">
        <w:rPr>
          <w:sz w:val="26"/>
          <w:szCs w:val="26"/>
        </w:rPr>
        <w:tab/>
      </w:r>
      <w:r w:rsidR="00A01ED5" w:rsidRPr="00C311D2">
        <w:rPr>
          <w:sz w:val="26"/>
          <w:szCs w:val="26"/>
        </w:rPr>
        <w:t xml:space="preserve">Защита воспитанников от перегрузок, работа по созданию условий для сохранения и укрепления здоровья воспитанников регламентируется  Уставом ДОУ, учебным планом, основной  образовательной программой, </w:t>
      </w:r>
      <w:r w:rsidR="001920AA">
        <w:rPr>
          <w:sz w:val="26"/>
          <w:szCs w:val="26"/>
        </w:rPr>
        <w:t xml:space="preserve">дополнительной общеразвивающей программой, </w:t>
      </w:r>
      <w:bookmarkStart w:id="0" w:name="_GoBack"/>
      <w:bookmarkEnd w:id="0"/>
      <w:r w:rsidR="00A01ED5" w:rsidRPr="00C311D2">
        <w:rPr>
          <w:sz w:val="26"/>
          <w:szCs w:val="26"/>
        </w:rPr>
        <w:t>режимом дня, двигательным режимом, расписанием НОД,  планом оздоровительной  работы ДОУ и другими нормативным</w:t>
      </w:r>
      <w:r w:rsidRPr="00C311D2">
        <w:rPr>
          <w:sz w:val="26"/>
          <w:szCs w:val="26"/>
        </w:rPr>
        <w:t>и и методическими документами.</w:t>
      </w:r>
    </w:p>
    <w:p w:rsidR="00FD6BBD" w:rsidRPr="00C311D2" w:rsidRDefault="001920AA" w:rsidP="00214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1ED5" w:rsidRPr="00C311D2" w:rsidRDefault="00A01ED5" w:rsidP="001C52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311D2">
        <w:rPr>
          <w:b/>
          <w:i/>
          <w:sz w:val="26"/>
          <w:szCs w:val="26"/>
        </w:rPr>
        <w:t>Система оздоровительной работы</w:t>
      </w:r>
    </w:p>
    <w:tbl>
      <w:tblPr>
        <w:tblStyle w:val="a6"/>
        <w:tblW w:w="0" w:type="auto"/>
        <w:tblLook w:val="04A0"/>
      </w:tblPr>
      <w:tblGrid>
        <w:gridCol w:w="6530"/>
        <w:gridCol w:w="4458"/>
      </w:tblGrid>
      <w:tr w:rsidR="00A01ED5" w:rsidRPr="00C311D2" w:rsidTr="001F7DC6">
        <w:tc>
          <w:tcPr>
            <w:tcW w:w="2438" w:type="dxa"/>
          </w:tcPr>
          <w:p w:rsidR="00A01ED5" w:rsidRPr="00C311D2" w:rsidRDefault="00A01ED5" w:rsidP="001C525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  <w:proofErr w:type="spellEnd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направленияработы</w:t>
            </w:r>
            <w:proofErr w:type="spellEnd"/>
          </w:p>
        </w:tc>
        <w:tc>
          <w:tcPr>
            <w:tcW w:w="8364" w:type="dxa"/>
          </w:tcPr>
          <w:p w:rsidR="00A01ED5" w:rsidRPr="00C311D2" w:rsidRDefault="00A01ED5" w:rsidP="001C525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Формы</w:t>
            </w:r>
            <w:proofErr w:type="spellEnd"/>
            <w:r w:rsidR="0028448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  <w:proofErr w:type="spellStart"/>
            <w:r w:rsidRPr="00C311D2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  <w:proofErr w:type="spellEnd"/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C10041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Использование вариативных режимов дня и пребывания ребенка в </w:t>
            </w:r>
            <w:r w:rsidR="00C10041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ДОУ</w:t>
            </w:r>
          </w:p>
        </w:tc>
        <w:tc>
          <w:tcPr>
            <w:tcW w:w="8364" w:type="dxa"/>
          </w:tcPr>
          <w:p w:rsidR="00A01ED5" w:rsidRPr="00C311D2" w:rsidRDefault="00A01ED5" w:rsidP="00284484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Типовой</w:t>
            </w:r>
            <w:r w:rsidR="00284484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режим дня в разновозрастной группе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(на холодный и теплый период года)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84484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вигател</w:t>
            </w:r>
            <w:r w:rsidR="00284484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ьный режим по разновозрастной группе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Психологическоесопровождениеразвития</w:t>
            </w:r>
            <w:proofErr w:type="spellEnd"/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воспитанников</w:t>
            </w:r>
          </w:p>
        </w:tc>
        <w:tc>
          <w:tcPr>
            <w:tcW w:w="8364" w:type="dxa"/>
          </w:tcPr>
          <w:p w:rsidR="00A01ED5" w:rsidRPr="00C311D2" w:rsidRDefault="00A01ED5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Создание психологически комфортного климата в </w:t>
            </w:r>
            <w:r w:rsidR="00C10041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ДОУ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беспечение педагогами положительной эмоциональной мотивации всех видов детской деятельности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л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ичностно-ориентированный стиль взаимодействия педагогов и специалистов с детьми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ормирование основ коммуникативной деятельности у детей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иагностика и коррекция развития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сихолого-медико-педагогическая поддержка ребенка в адаптационный период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1430D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ндивидуальное психолого-педагогическое сопровождение детей-инвалидов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Разнообразные виды организации режима двигательной активности ребенка: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егламентированнаядеятельность</w:t>
            </w:r>
            <w:proofErr w:type="spellEnd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8364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Утренняя гимнастика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изкультминутки, физкультпаузы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инамический час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рганизованная образовательная деятельность физической культурой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изические упражнения после сна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Частичнорегламентированнаядеятельность</w:t>
            </w:r>
            <w:proofErr w:type="spellEnd"/>
          </w:p>
        </w:tc>
        <w:tc>
          <w:tcPr>
            <w:tcW w:w="8364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Спортивные праздники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портивные игры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одвижные игры на воздухе и в помещении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портивные досуги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д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ни здоровья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итмическая гимнастика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lastRenderedPageBreak/>
              <w:t>п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одгрупповые и индивидуальные занятия с варьированием физической нагрузки с учетом исходного уровня здоровья, двигательной активности детей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Нерегламентированная</w:t>
            </w:r>
            <w:proofErr w:type="spellEnd"/>
            <w:r w:rsidR="00284484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   </w:t>
            </w:r>
            <w:proofErr w:type="spellStart"/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</w:rPr>
              <w:t>деятельность</w:t>
            </w:r>
            <w:proofErr w:type="spellEnd"/>
          </w:p>
        </w:tc>
        <w:tc>
          <w:tcPr>
            <w:tcW w:w="8364" w:type="dxa"/>
          </w:tcPr>
          <w:p w:rsidR="00A01ED5" w:rsidRPr="00C311D2" w:rsidRDefault="0021430D" w:rsidP="0021430D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Самостоятельная  двигательная 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деятельност</w:t>
            </w: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ь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детей в помещении и на прогулке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  <w:tr w:rsidR="00A01ED5" w:rsidRPr="00C311D2" w:rsidTr="001F7DC6">
        <w:tc>
          <w:tcPr>
            <w:tcW w:w="2438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Система работы с детьми по формированию основ гигиенических знаний и здорового образа жизни</w:t>
            </w:r>
          </w:p>
        </w:tc>
        <w:tc>
          <w:tcPr>
            <w:tcW w:w="8364" w:type="dxa"/>
          </w:tcPr>
          <w:p w:rsidR="00A01ED5" w:rsidRPr="00C311D2" w:rsidRDefault="00A01ED5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Развитие представлений и навыков здорового образа жизни и поддержание здоровья в рамках программы «Основы безопасности жизнедеятельности»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оспитание общих и индивидуальных гигиенических навыков, интересов и любви к физической активности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;</w:t>
            </w:r>
          </w:p>
          <w:p w:rsidR="00A01ED5" w:rsidRPr="00C311D2" w:rsidRDefault="0021430D" w:rsidP="002E392A">
            <w:pPr>
              <w:pStyle w:val="a4"/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</w:t>
            </w:r>
            <w:r w:rsidR="00A01ED5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ормирование основ безопасности жизнедеятельности</w:t>
            </w:r>
            <w:r w:rsidR="001C525A" w:rsidRPr="00C311D2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.</w:t>
            </w:r>
          </w:p>
        </w:tc>
      </w:tr>
    </w:tbl>
    <w:p w:rsidR="00F63D4E" w:rsidRPr="00C311D2" w:rsidRDefault="00F63D4E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Оздоровительная работа направлена на:</w:t>
      </w:r>
    </w:p>
    <w:p w:rsidR="00F63D4E" w:rsidRPr="00C311D2" w:rsidRDefault="00F63D4E" w:rsidP="00FD6BB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формирования у детей интереса и ценностного отношения к занятиям физической культурой;</w:t>
      </w:r>
    </w:p>
    <w:p w:rsidR="00F63D4E" w:rsidRPr="00C311D2" w:rsidRDefault="00F63D4E" w:rsidP="00FD6BB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гармоничное физическое развитие;</w:t>
      </w:r>
    </w:p>
    <w:p w:rsidR="00F63D4E" w:rsidRPr="00C311D2" w:rsidRDefault="00F63D4E" w:rsidP="00FD6BB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охрану здоровья детей и формирования основы культуры здоровья.</w:t>
      </w:r>
    </w:p>
    <w:p w:rsidR="00F63D4E" w:rsidRPr="00C311D2" w:rsidRDefault="00F63D4E" w:rsidP="00FD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Педагоги используют методы направлены на: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обеспечение принципа осознанности при обучении движениям;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развитие у ребёнка ответственного отношения к собственному здоровью;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формирование приёмов сохранения и укрепления своего здоровья;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активизацию знаний, полученных </w:t>
      </w:r>
      <w:r w:rsidR="0021430D" w:rsidRPr="00C311D2">
        <w:rPr>
          <w:rFonts w:ascii="Times New Roman" w:eastAsia="Times New Roman" w:hAnsi="Times New Roman" w:cs="Times New Roman"/>
          <w:sz w:val="26"/>
          <w:szCs w:val="26"/>
        </w:rPr>
        <w:t>в процессе НОД</w:t>
      </w:r>
      <w:r w:rsidRPr="00C311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3D4E" w:rsidRPr="00C311D2" w:rsidRDefault="00F63D4E" w:rsidP="00FD6BB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поддерживание возникновения у детей в процессе физической активности положительных эмоций.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Для профилактики простудных заболеваний реализуются разные виды закаливания: воздушные и солнечные ванны, хождение босиком по полу, мытье рук до локтей.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CF23D8" w:rsidRPr="00C311D2">
        <w:rPr>
          <w:rFonts w:ascii="Times New Roman" w:eastAsia="Times New Roman" w:hAnsi="Times New Roman" w:cs="Times New Roman"/>
          <w:sz w:val="26"/>
          <w:szCs w:val="26"/>
        </w:rPr>
        <w:t>Ежегодно проводится диспансеризация воспитанников ДОУ.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выделяются разные уровни физического развития воспитанников, распределяются по группам здоровья, определяется правильный подбор мебели по росту воспитанников в соответс</w:t>
      </w:r>
      <w:r w:rsidR="00CF23D8" w:rsidRPr="00C311D2">
        <w:rPr>
          <w:rFonts w:ascii="Times New Roman" w:eastAsia="Times New Roman" w:hAnsi="Times New Roman" w:cs="Times New Roman"/>
          <w:sz w:val="26"/>
          <w:szCs w:val="26"/>
        </w:rPr>
        <w:t>твии с нормами и требованиями СанПиН</w:t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. Намечаются пути оздоровления часто и длительно болеющих дошкольников.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Большую работу по профилактике заболеваний проводят воспитатели ДОУ. Постоянно отслеживается состояние здоровья детей. В период повышенной заболеваемости ОРЗ и гриппом для профилактики применяется: вакцинация против гриппа (по адресу прописки), витаминотерапия (аскорбиновая кислота).</w:t>
      </w:r>
    </w:p>
    <w:p w:rsidR="00F63D4E" w:rsidRPr="00C311D2" w:rsidRDefault="00783A54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ab/>
      </w:r>
      <w:r w:rsidR="00F63D4E" w:rsidRPr="00C311D2">
        <w:rPr>
          <w:rFonts w:ascii="Times New Roman" w:eastAsia="Times New Roman" w:hAnsi="Times New Roman" w:cs="Times New Roman"/>
          <w:sz w:val="26"/>
          <w:szCs w:val="26"/>
        </w:rPr>
        <w:t>В течение периода адаптации дети осматриваются и наблюдаются старшей медицинской сестрой. На период адаптации дети освобождаются от профилактических прививок и закаливающих процедур, воспитатель осуществляет индивидуальный подход к каждому ребёнку. Дети в детский сад принимаются постепенно. Педагогический коллектив находится в постоянном поиске новых средств, форм и методов оздоровления дошкольников.</w:t>
      </w:r>
    </w:p>
    <w:p w:rsidR="00F63D4E" w:rsidRPr="00C311D2" w:rsidRDefault="00F63D4E" w:rsidP="00A0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В перспективе работы </w:t>
      </w:r>
      <w:r w:rsidR="00CF23D8" w:rsidRPr="00C311D2">
        <w:rPr>
          <w:rFonts w:ascii="Times New Roman" w:eastAsia="Times New Roman" w:hAnsi="Times New Roman" w:cs="Times New Roman"/>
          <w:sz w:val="26"/>
          <w:szCs w:val="26"/>
        </w:rPr>
        <w:t>ДОУ</w:t>
      </w:r>
      <w:r w:rsidRPr="00C311D2">
        <w:rPr>
          <w:rFonts w:ascii="Times New Roman" w:eastAsia="Times New Roman" w:hAnsi="Times New Roman" w:cs="Times New Roman"/>
          <w:sz w:val="26"/>
          <w:szCs w:val="26"/>
        </w:rPr>
        <w:t xml:space="preserve"> в новом учебном году:</w:t>
      </w:r>
    </w:p>
    <w:p w:rsidR="00F63D4E" w:rsidRPr="00C311D2" w:rsidRDefault="00F63D4E" w:rsidP="00FD6BB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активизировать работу по укреплению и охране здоровья воспитанников, закаливанию организма и совершенствованию его функций, как в организованных видах деятельности, так и в повседневной жизни;</w:t>
      </w:r>
    </w:p>
    <w:p w:rsidR="00F63D4E" w:rsidRPr="00C311D2" w:rsidRDefault="00F63D4E" w:rsidP="00FD6BB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lastRenderedPageBreak/>
        <w:t>повышение профессиональной компетентности педагогов ДОУ в вопросах по привитию воспитанникам здорового образа жизни;</w:t>
      </w:r>
    </w:p>
    <w:p w:rsidR="00FD6BBD" w:rsidRDefault="00F63D4E" w:rsidP="00C311D2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1D2">
        <w:rPr>
          <w:rFonts w:ascii="Times New Roman" w:eastAsia="Times New Roman" w:hAnsi="Times New Roman" w:cs="Times New Roman"/>
          <w:sz w:val="26"/>
          <w:szCs w:val="26"/>
        </w:rPr>
        <w:t>наработка опыта работы педагогов ДОУ по использованию здоровьесберегающих технологий в работе с воспитанниками.</w:t>
      </w:r>
    </w:p>
    <w:p w:rsidR="00C311D2" w:rsidRPr="00C311D2" w:rsidRDefault="00C311D2" w:rsidP="00C311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602B" w:rsidRPr="00C311D2" w:rsidRDefault="0044602B" w:rsidP="00A01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602B" w:rsidRPr="00C311D2" w:rsidSect="00C31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B6D"/>
    <w:multiLevelType w:val="hybridMultilevel"/>
    <w:tmpl w:val="B7B885EC"/>
    <w:lvl w:ilvl="0" w:tplc="59F0A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6E43"/>
    <w:multiLevelType w:val="multilevel"/>
    <w:tmpl w:val="A93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159CF"/>
    <w:multiLevelType w:val="multilevel"/>
    <w:tmpl w:val="2DB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009DF"/>
    <w:multiLevelType w:val="multilevel"/>
    <w:tmpl w:val="A96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B6019"/>
    <w:multiLevelType w:val="multilevel"/>
    <w:tmpl w:val="DD66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D4E"/>
    <w:rsid w:val="001269C8"/>
    <w:rsid w:val="001920AA"/>
    <w:rsid w:val="001C525A"/>
    <w:rsid w:val="0021430D"/>
    <w:rsid w:val="0027650F"/>
    <w:rsid w:val="00284484"/>
    <w:rsid w:val="002E392A"/>
    <w:rsid w:val="0044602B"/>
    <w:rsid w:val="00493C8A"/>
    <w:rsid w:val="005D79E0"/>
    <w:rsid w:val="006371BB"/>
    <w:rsid w:val="00760FBF"/>
    <w:rsid w:val="00783A54"/>
    <w:rsid w:val="0091715A"/>
    <w:rsid w:val="00A01ED5"/>
    <w:rsid w:val="00A146B5"/>
    <w:rsid w:val="00BB0583"/>
    <w:rsid w:val="00BE2635"/>
    <w:rsid w:val="00C10041"/>
    <w:rsid w:val="00C311D2"/>
    <w:rsid w:val="00CF23D8"/>
    <w:rsid w:val="00D11B4F"/>
    <w:rsid w:val="00F63D4E"/>
    <w:rsid w:val="00F96DDC"/>
    <w:rsid w:val="00FD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8"/>
  </w:style>
  <w:style w:type="paragraph" w:styleId="1">
    <w:name w:val="heading 1"/>
    <w:basedOn w:val="a"/>
    <w:link w:val="10"/>
    <w:uiPriority w:val="9"/>
    <w:qFormat/>
    <w:rsid w:val="00F63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3D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F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A01ED5"/>
    <w:rPr>
      <w:rFonts w:eastAsia="Calibri"/>
      <w:i/>
      <w:iCs/>
      <w:sz w:val="20"/>
      <w:szCs w:val="20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A01ED5"/>
    <w:rPr>
      <w:rFonts w:eastAsia="Calibri"/>
      <w:i/>
      <w:iCs/>
      <w:sz w:val="20"/>
      <w:szCs w:val="20"/>
      <w:lang w:eastAsia="en-US" w:bidi="en-US"/>
    </w:rPr>
  </w:style>
  <w:style w:type="table" w:styleId="a6">
    <w:name w:val="Table Grid"/>
    <w:basedOn w:val="a1"/>
    <w:uiPriority w:val="59"/>
    <w:rsid w:val="00A01ED5"/>
    <w:pPr>
      <w:spacing w:after="0" w:line="240" w:lineRule="auto"/>
    </w:pPr>
    <w:rPr>
      <w:rFonts w:eastAsia="Calibr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2020-03-29T16:55:00Z</dcterms:created>
  <dcterms:modified xsi:type="dcterms:W3CDTF">2020-03-29T16:55:00Z</dcterms:modified>
</cp:coreProperties>
</file>